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85" w:type="dxa"/>
        <w:tblLook w:val="04A0"/>
      </w:tblPr>
      <w:tblGrid>
        <w:gridCol w:w="2087"/>
        <w:gridCol w:w="2019"/>
        <w:gridCol w:w="1673"/>
        <w:gridCol w:w="1027"/>
        <w:gridCol w:w="1879"/>
      </w:tblGrid>
      <w:tr w:rsidR="006C02C6" w:rsidRPr="00B970D3" w:rsidTr="006C02C6">
        <w:trPr>
          <w:trHeight w:val="732"/>
        </w:trPr>
        <w:tc>
          <w:tcPr>
            <w:tcW w:w="8685" w:type="dxa"/>
            <w:gridSpan w:val="5"/>
            <w:shd w:val="clear" w:color="auto" w:fill="D0CECE" w:themeFill="background2" w:themeFillShade="E6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PROCESSO DE ESCOLHA UNIFICADO DOS MEMBROS </w:t>
            </w:r>
          </w:p>
          <w:p w:rsidR="006C02C6" w:rsidRPr="00B970D3" w:rsidRDefault="006C02C6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 Black" w:hAnsi="Arial Black" w:cs="Arial"/>
                <w:b/>
                <w:bCs/>
                <w:sz w:val="18"/>
                <w:szCs w:val="18"/>
              </w:rPr>
              <w:t>DO CONSELHO TUTELAR – MANDATO 2024/2028</w:t>
            </w:r>
          </w:p>
        </w:tc>
      </w:tr>
      <w:tr w:rsidR="006C02C6" w:rsidRPr="00B970D3" w:rsidTr="007D0ABC">
        <w:trPr>
          <w:trHeight w:val="379"/>
        </w:trPr>
        <w:tc>
          <w:tcPr>
            <w:tcW w:w="2087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0D3">
              <w:rPr>
                <w:rFonts w:ascii="Arial" w:hAnsi="Arial" w:cs="Arial"/>
                <w:sz w:val="18"/>
                <w:szCs w:val="18"/>
              </w:rPr>
              <w:t>Município:</w:t>
            </w:r>
          </w:p>
        </w:tc>
        <w:tc>
          <w:tcPr>
            <w:tcW w:w="3692" w:type="dxa"/>
            <w:gridSpan w:val="2"/>
            <w:vAlign w:val="center"/>
          </w:tcPr>
          <w:p w:rsidR="006C02C6" w:rsidRPr="00B970D3" w:rsidRDefault="00FA278D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Manga</w:t>
            </w:r>
          </w:p>
        </w:tc>
        <w:tc>
          <w:tcPr>
            <w:tcW w:w="1027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0D3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1879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MG</w:t>
            </w:r>
          </w:p>
        </w:tc>
      </w:tr>
      <w:tr w:rsidR="00B53CD1" w:rsidRPr="00B970D3" w:rsidTr="007D0ABC">
        <w:trPr>
          <w:trHeight w:val="366"/>
        </w:trPr>
        <w:tc>
          <w:tcPr>
            <w:tcW w:w="2087" w:type="dxa"/>
            <w:vAlign w:val="center"/>
          </w:tcPr>
          <w:p w:rsidR="00B53CD1" w:rsidRPr="00B970D3" w:rsidRDefault="00B53CD1" w:rsidP="006C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0D3">
              <w:rPr>
                <w:rFonts w:ascii="Arial" w:hAnsi="Arial" w:cs="Arial"/>
                <w:sz w:val="18"/>
                <w:szCs w:val="18"/>
              </w:rPr>
              <w:t>Etapa:</w:t>
            </w:r>
          </w:p>
        </w:tc>
        <w:tc>
          <w:tcPr>
            <w:tcW w:w="3692" w:type="dxa"/>
            <w:gridSpan w:val="2"/>
            <w:vAlign w:val="center"/>
          </w:tcPr>
          <w:p w:rsidR="00B53CD1" w:rsidRPr="00B970D3" w:rsidRDefault="007D0ABC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Retificação do Resultado Preliminar da </w:t>
            </w:r>
            <w:r w:rsidR="00B53CD1"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Prova de Aferição de Conhecimentos</w:t>
            </w:r>
          </w:p>
        </w:tc>
        <w:tc>
          <w:tcPr>
            <w:tcW w:w="1027" w:type="dxa"/>
            <w:vAlign w:val="center"/>
          </w:tcPr>
          <w:p w:rsidR="00B53CD1" w:rsidRPr="00B970D3" w:rsidRDefault="00B53CD1" w:rsidP="006C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0D3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1879" w:type="dxa"/>
            <w:vAlign w:val="center"/>
          </w:tcPr>
          <w:p w:rsidR="00B53CD1" w:rsidRPr="00B970D3" w:rsidRDefault="00ED0CFA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02/07/2023</w:t>
            </w:r>
          </w:p>
        </w:tc>
      </w:tr>
      <w:tr w:rsidR="006C02C6" w:rsidRPr="00B970D3" w:rsidTr="007D0ABC">
        <w:trPr>
          <w:trHeight w:val="366"/>
        </w:trPr>
        <w:tc>
          <w:tcPr>
            <w:tcW w:w="2087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0D3">
              <w:rPr>
                <w:rFonts w:ascii="Arial" w:hAnsi="Arial" w:cs="Arial"/>
                <w:sz w:val="18"/>
                <w:szCs w:val="18"/>
              </w:rPr>
              <w:t>Candidatos:</w:t>
            </w:r>
          </w:p>
        </w:tc>
        <w:tc>
          <w:tcPr>
            <w:tcW w:w="2019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Presentes</w:t>
            </w:r>
          </w:p>
        </w:tc>
        <w:tc>
          <w:tcPr>
            <w:tcW w:w="1673" w:type="dxa"/>
            <w:vAlign w:val="center"/>
          </w:tcPr>
          <w:p w:rsidR="006C02C6" w:rsidRPr="00B970D3" w:rsidRDefault="00A04162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27" w:type="dxa"/>
            <w:vAlign w:val="center"/>
          </w:tcPr>
          <w:p w:rsidR="006C02C6" w:rsidRPr="00B970D3" w:rsidRDefault="006C02C6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Ausentes</w:t>
            </w:r>
          </w:p>
        </w:tc>
        <w:tc>
          <w:tcPr>
            <w:tcW w:w="1879" w:type="dxa"/>
            <w:vAlign w:val="center"/>
          </w:tcPr>
          <w:p w:rsidR="006C02C6" w:rsidRPr="00B970D3" w:rsidRDefault="005F792F" w:rsidP="006C0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</w:tbl>
    <w:p w:rsidR="006C02C6" w:rsidRDefault="006C02C6" w:rsidP="006C02C6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8699" w:type="dxa"/>
        <w:tblLook w:val="04A0"/>
      </w:tblPr>
      <w:tblGrid>
        <w:gridCol w:w="1414"/>
        <w:gridCol w:w="3775"/>
        <w:gridCol w:w="1251"/>
        <w:gridCol w:w="2259"/>
      </w:tblGrid>
      <w:tr w:rsidR="002967B5" w:rsidRPr="00B970D3" w:rsidTr="002967B5">
        <w:trPr>
          <w:trHeight w:val="455"/>
        </w:trPr>
        <w:tc>
          <w:tcPr>
            <w:tcW w:w="1414" w:type="dxa"/>
            <w:shd w:val="clear" w:color="auto" w:fill="D0CECE" w:themeFill="background2" w:themeFillShade="E6"/>
            <w:vAlign w:val="center"/>
          </w:tcPr>
          <w:p w:rsidR="002967B5" w:rsidRPr="00B970D3" w:rsidRDefault="002967B5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 Black" w:hAnsi="Arial Black" w:cs="Arial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:rsidR="002967B5" w:rsidRPr="00B970D3" w:rsidRDefault="002967B5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 Black" w:hAnsi="Arial Black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967B5" w:rsidRPr="002967B5" w:rsidRDefault="002967B5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2967B5">
              <w:rPr>
                <w:rFonts w:ascii="Arial Black" w:hAnsi="Arial Black" w:cs="Arial"/>
                <w:b/>
                <w:bCs/>
                <w:sz w:val="18"/>
                <w:szCs w:val="18"/>
              </w:rPr>
              <w:t>Acertos</w:t>
            </w:r>
          </w:p>
        </w:tc>
        <w:tc>
          <w:tcPr>
            <w:tcW w:w="2259" w:type="dxa"/>
            <w:shd w:val="clear" w:color="auto" w:fill="D0CECE" w:themeFill="background2" w:themeFillShade="E6"/>
            <w:vAlign w:val="center"/>
          </w:tcPr>
          <w:p w:rsidR="002967B5" w:rsidRPr="00B970D3" w:rsidRDefault="002967B5" w:rsidP="006C02C6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970D3">
              <w:rPr>
                <w:rFonts w:ascii="Arial Black" w:hAnsi="Arial Black" w:cs="Arial"/>
                <w:b/>
                <w:bCs/>
                <w:sz w:val="18"/>
                <w:szCs w:val="18"/>
              </w:rPr>
              <w:t>Situação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Andreia Maria Santana Gomes</w:t>
            </w:r>
          </w:p>
        </w:tc>
        <w:tc>
          <w:tcPr>
            <w:tcW w:w="1251" w:type="dxa"/>
            <w:vAlign w:val="center"/>
          </w:tcPr>
          <w:p w:rsidR="00021416" w:rsidRPr="00744761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AUSENTE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Antônia Maria da Silva Queiroz e Almeida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Cesar Cavalcante De Andrade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Daniel Muniz Santana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Elisa Virginia Moura De Brito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Fredy Allan Fraga De Souza canário</w:t>
            </w:r>
          </w:p>
        </w:tc>
        <w:tc>
          <w:tcPr>
            <w:tcW w:w="1251" w:type="dxa"/>
            <w:vAlign w:val="center"/>
          </w:tcPr>
          <w:p w:rsidR="00021416" w:rsidRPr="00744761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AUSENTE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Gildeni Rocha Santos Barros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Gilvanio Gonçalves Bezerra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59" w:type="dxa"/>
            <w:vAlign w:val="center"/>
          </w:tcPr>
          <w:p w:rsidR="00021416" w:rsidRPr="00B970D3" w:rsidRDefault="000E5068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Herbert Saraiva Lira Xavier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59" w:type="dxa"/>
            <w:vAlign w:val="center"/>
          </w:tcPr>
          <w:p w:rsidR="00021416" w:rsidRPr="00B970D3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Jonathan Cezar Ramos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59" w:type="dxa"/>
            <w:vAlign w:val="center"/>
          </w:tcPr>
          <w:p w:rsidR="00021416" w:rsidRPr="00B970D3" w:rsidRDefault="000E5068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Katia Adriana Rodrigues De Souza Fonseca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59" w:type="dxa"/>
            <w:vAlign w:val="center"/>
          </w:tcPr>
          <w:p w:rsidR="00021416" w:rsidRPr="00B970D3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75" w:type="dxa"/>
            <w:vAlign w:val="center"/>
          </w:tcPr>
          <w:p w:rsidR="00021416" w:rsidRPr="00744761" w:rsidRDefault="0023794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Livia</w:t>
            </w:r>
            <w:r w:rsidR="00021416" w:rsidRPr="0074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Lima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9" w:type="dxa"/>
            <w:vAlign w:val="center"/>
          </w:tcPr>
          <w:p w:rsidR="00021416" w:rsidRPr="00B970D3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Luciano Fernandes Da Silva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59" w:type="dxa"/>
            <w:vAlign w:val="center"/>
          </w:tcPr>
          <w:p w:rsidR="00021416" w:rsidRPr="00B970D3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Maila Cristina De Paula Gonçalves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Marcus Vinicius Carvalho De Matos</w:t>
            </w:r>
          </w:p>
        </w:tc>
        <w:tc>
          <w:tcPr>
            <w:tcW w:w="1251" w:type="dxa"/>
            <w:vAlign w:val="center"/>
          </w:tcPr>
          <w:p w:rsidR="00021416" w:rsidRPr="00744761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AUSENTE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Maria Claudia Nunes Dos Santos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Rita De Cassia De Jesus Da Conceição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59" w:type="dxa"/>
            <w:vAlign w:val="center"/>
          </w:tcPr>
          <w:p w:rsidR="00021416" w:rsidRPr="00B970D3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Ronaldo Ramos da Cruz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59" w:type="dxa"/>
            <w:vAlign w:val="center"/>
          </w:tcPr>
          <w:p w:rsidR="00021416" w:rsidRPr="00B970D3" w:rsidRDefault="000E5068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Valeria Martins Araújo</w:t>
            </w:r>
          </w:p>
        </w:tc>
        <w:tc>
          <w:tcPr>
            <w:tcW w:w="1251" w:type="dxa"/>
            <w:vAlign w:val="center"/>
          </w:tcPr>
          <w:p w:rsidR="00021416" w:rsidRPr="00744761" w:rsidRDefault="00744761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9" w:type="dxa"/>
            <w:vAlign w:val="center"/>
          </w:tcPr>
          <w:p w:rsidR="00021416" w:rsidRPr="00B970D3" w:rsidRDefault="00B62E60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AUSENTE</w:t>
            </w:r>
          </w:p>
        </w:tc>
      </w:tr>
      <w:tr w:rsidR="00021416" w:rsidRPr="00B970D3" w:rsidTr="00021416">
        <w:trPr>
          <w:trHeight w:val="455"/>
        </w:trPr>
        <w:tc>
          <w:tcPr>
            <w:tcW w:w="1414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5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color w:val="000000"/>
                <w:sz w:val="18"/>
                <w:szCs w:val="18"/>
              </w:rPr>
              <w:t>Warlley Santos Souza</w:t>
            </w:r>
          </w:p>
        </w:tc>
        <w:tc>
          <w:tcPr>
            <w:tcW w:w="1251" w:type="dxa"/>
            <w:vAlign w:val="center"/>
          </w:tcPr>
          <w:p w:rsidR="00021416" w:rsidRPr="00744761" w:rsidRDefault="00021416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7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59" w:type="dxa"/>
            <w:vAlign w:val="center"/>
          </w:tcPr>
          <w:p w:rsidR="00021416" w:rsidRPr="00B970D3" w:rsidRDefault="000E5068" w:rsidP="000214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</w:tc>
      </w:tr>
    </w:tbl>
    <w:p w:rsidR="00235839" w:rsidRPr="00555AFC" w:rsidRDefault="00235839" w:rsidP="00235839">
      <w:pPr>
        <w:jc w:val="center"/>
        <w:rPr>
          <w:rFonts w:ascii="Arial" w:hAnsi="Arial" w:cs="Arial"/>
          <w:sz w:val="18"/>
          <w:szCs w:val="18"/>
        </w:rPr>
      </w:pPr>
    </w:p>
    <w:sectPr w:rsidR="00235839" w:rsidRPr="00555AFC" w:rsidSect="006C02C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FB" w:rsidRDefault="00026BFB" w:rsidP="006C02C6">
      <w:pPr>
        <w:spacing w:after="0" w:line="240" w:lineRule="auto"/>
      </w:pPr>
      <w:r>
        <w:separator/>
      </w:r>
    </w:p>
  </w:endnote>
  <w:endnote w:type="continuationSeparator" w:id="1">
    <w:p w:rsidR="00026BFB" w:rsidRDefault="00026BFB" w:rsidP="006C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FB" w:rsidRDefault="00026BFB" w:rsidP="006C02C6">
      <w:pPr>
        <w:spacing w:after="0" w:line="240" w:lineRule="auto"/>
      </w:pPr>
      <w:r>
        <w:separator/>
      </w:r>
    </w:p>
  </w:footnote>
  <w:footnote w:type="continuationSeparator" w:id="1">
    <w:p w:rsidR="00026BFB" w:rsidRDefault="00026BFB" w:rsidP="006C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41" w:rsidRPr="00237941" w:rsidRDefault="007D0ABC" w:rsidP="007D0ABC">
    <w:pPr>
      <w:pStyle w:val="Cabealho"/>
      <w:tabs>
        <w:tab w:val="clear" w:pos="4252"/>
        <w:tab w:val="clear" w:pos="8504"/>
        <w:tab w:val="left" w:pos="297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02C6"/>
    <w:rsid w:val="00005B55"/>
    <w:rsid w:val="0001725A"/>
    <w:rsid w:val="00021416"/>
    <w:rsid w:val="00026BFB"/>
    <w:rsid w:val="000277E9"/>
    <w:rsid w:val="00037B92"/>
    <w:rsid w:val="00041CCD"/>
    <w:rsid w:val="00042457"/>
    <w:rsid w:val="00073760"/>
    <w:rsid w:val="00085E0C"/>
    <w:rsid w:val="0009322B"/>
    <w:rsid w:val="000B0618"/>
    <w:rsid w:val="000D2804"/>
    <w:rsid w:val="000E5068"/>
    <w:rsid w:val="00112028"/>
    <w:rsid w:val="001820F8"/>
    <w:rsid w:val="001874E2"/>
    <w:rsid w:val="00194A84"/>
    <w:rsid w:val="001B6E87"/>
    <w:rsid w:val="001E2A64"/>
    <w:rsid w:val="002015F6"/>
    <w:rsid w:val="00211CF0"/>
    <w:rsid w:val="00235839"/>
    <w:rsid w:val="00237941"/>
    <w:rsid w:val="00242219"/>
    <w:rsid w:val="00242873"/>
    <w:rsid w:val="00263B10"/>
    <w:rsid w:val="00271DD1"/>
    <w:rsid w:val="002814FA"/>
    <w:rsid w:val="002967B5"/>
    <w:rsid w:val="002C0142"/>
    <w:rsid w:val="002F2AF4"/>
    <w:rsid w:val="0031024D"/>
    <w:rsid w:val="00316AB3"/>
    <w:rsid w:val="0039438C"/>
    <w:rsid w:val="003B4959"/>
    <w:rsid w:val="004210E2"/>
    <w:rsid w:val="00435719"/>
    <w:rsid w:val="00437B60"/>
    <w:rsid w:val="00440C48"/>
    <w:rsid w:val="0049553E"/>
    <w:rsid w:val="004A07C7"/>
    <w:rsid w:val="00531A8F"/>
    <w:rsid w:val="005405E0"/>
    <w:rsid w:val="00543012"/>
    <w:rsid w:val="00555AFC"/>
    <w:rsid w:val="0056084C"/>
    <w:rsid w:val="005B658E"/>
    <w:rsid w:val="005F792F"/>
    <w:rsid w:val="00666963"/>
    <w:rsid w:val="00694220"/>
    <w:rsid w:val="006A185D"/>
    <w:rsid w:val="006C02C6"/>
    <w:rsid w:val="006F1051"/>
    <w:rsid w:val="00744761"/>
    <w:rsid w:val="007828C3"/>
    <w:rsid w:val="007911B8"/>
    <w:rsid w:val="007B206E"/>
    <w:rsid w:val="007D0ABC"/>
    <w:rsid w:val="007D1E92"/>
    <w:rsid w:val="007E68AD"/>
    <w:rsid w:val="00805CFB"/>
    <w:rsid w:val="0085021E"/>
    <w:rsid w:val="00855C49"/>
    <w:rsid w:val="00895F39"/>
    <w:rsid w:val="008D339C"/>
    <w:rsid w:val="00904756"/>
    <w:rsid w:val="00933493"/>
    <w:rsid w:val="00943CA7"/>
    <w:rsid w:val="00972D0B"/>
    <w:rsid w:val="009A57EF"/>
    <w:rsid w:val="009E0617"/>
    <w:rsid w:val="00A04162"/>
    <w:rsid w:val="00A34AA8"/>
    <w:rsid w:val="00A41BB2"/>
    <w:rsid w:val="00A67E8F"/>
    <w:rsid w:val="00A7582D"/>
    <w:rsid w:val="00A775EB"/>
    <w:rsid w:val="00AC71D4"/>
    <w:rsid w:val="00AE4B2C"/>
    <w:rsid w:val="00B415B7"/>
    <w:rsid w:val="00B44E14"/>
    <w:rsid w:val="00B53CD1"/>
    <w:rsid w:val="00B56FA5"/>
    <w:rsid w:val="00B62E60"/>
    <w:rsid w:val="00B970D3"/>
    <w:rsid w:val="00C20E66"/>
    <w:rsid w:val="00C27961"/>
    <w:rsid w:val="00C40566"/>
    <w:rsid w:val="00C67BD0"/>
    <w:rsid w:val="00C97144"/>
    <w:rsid w:val="00CC29B5"/>
    <w:rsid w:val="00CE0ED7"/>
    <w:rsid w:val="00CF0944"/>
    <w:rsid w:val="00CF33C0"/>
    <w:rsid w:val="00D23A80"/>
    <w:rsid w:val="00D246F4"/>
    <w:rsid w:val="00D34984"/>
    <w:rsid w:val="00D42CE1"/>
    <w:rsid w:val="00D44A5F"/>
    <w:rsid w:val="00D475E8"/>
    <w:rsid w:val="00D5640C"/>
    <w:rsid w:val="00D76A68"/>
    <w:rsid w:val="00DA7B00"/>
    <w:rsid w:val="00DD3BEF"/>
    <w:rsid w:val="00E318CF"/>
    <w:rsid w:val="00E60A04"/>
    <w:rsid w:val="00E75F7C"/>
    <w:rsid w:val="00E77D06"/>
    <w:rsid w:val="00EB4D54"/>
    <w:rsid w:val="00ED0CFA"/>
    <w:rsid w:val="00F077DA"/>
    <w:rsid w:val="00F42F03"/>
    <w:rsid w:val="00F61416"/>
    <w:rsid w:val="00F91BE1"/>
    <w:rsid w:val="00F976D6"/>
    <w:rsid w:val="00FA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0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2C6"/>
  </w:style>
  <w:style w:type="paragraph" w:styleId="Rodap">
    <w:name w:val="footer"/>
    <w:basedOn w:val="Normal"/>
    <w:link w:val="RodapChar"/>
    <w:uiPriority w:val="99"/>
    <w:unhideWhenUsed/>
    <w:rsid w:val="006C0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C6"/>
  </w:style>
  <w:style w:type="table" w:styleId="Tabelacomgrade">
    <w:name w:val="Table Grid"/>
    <w:basedOn w:val="Tabelanormal"/>
    <w:uiPriority w:val="39"/>
    <w:rsid w:val="006C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Athos Álef Sandes</dc:creator>
  <cp:lastModifiedBy>User</cp:lastModifiedBy>
  <cp:revision>2</cp:revision>
  <cp:lastPrinted>2023-07-04T16:29:00Z</cp:lastPrinted>
  <dcterms:created xsi:type="dcterms:W3CDTF">2023-07-13T17:38:00Z</dcterms:created>
  <dcterms:modified xsi:type="dcterms:W3CDTF">2023-07-13T17:38:00Z</dcterms:modified>
</cp:coreProperties>
</file>